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17CB7B" w14:textId="77777777" w:rsidR="00A60F66" w:rsidRDefault="00A60F66" w:rsidP="000907A0">
      <w:pPr>
        <w:pStyle w:val="Header"/>
        <w:rPr>
          <w:rFonts w:ascii="Century Gothic" w:hAnsi="Century Gothic"/>
          <w:sz w:val="20"/>
          <w:szCs w:val="20"/>
        </w:rPr>
      </w:pPr>
    </w:p>
    <w:p w14:paraId="47C44696" w14:textId="489AB4D3" w:rsidR="000907A0" w:rsidRPr="00EE289A" w:rsidRDefault="000907A0" w:rsidP="000907A0">
      <w:pPr>
        <w:pStyle w:val="Header"/>
        <w:rPr>
          <w:rFonts w:ascii="Century Gothic" w:hAnsi="Century Gothic"/>
          <w:sz w:val="20"/>
          <w:szCs w:val="20"/>
        </w:rPr>
      </w:pPr>
      <w:r w:rsidRPr="00EE289A">
        <w:rPr>
          <w:rFonts w:ascii="Century Gothic" w:hAnsi="Century Gothic" w:cs="Times New Roman"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12DEDB04" wp14:editId="00217BCB">
            <wp:simplePos x="0" y="0"/>
            <wp:positionH relativeFrom="margin">
              <wp:align>center</wp:align>
            </wp:positionH>
            <wp:positionV relativeFrom="page">
              <wp:posOffset>285750</wp:posOffset>
            </wp:positionV>
            <wp:extent cx="1470025" cy="92075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025" cy="920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750573" w14:textId="77777777" w:rsidR="000907A0" w:rsidRPr="00EE289A" w:rsidRDefault="000907A0" w:rsidP="000907A0">
      <w:pPr>
        <w:pStyle w:val="Header"/>
        <w:rPr>
          <w:rFonts w:ascii="Century Gothic" w:hAnsi="Century Gothic"/>
          <w:sz w:val="20"/>
          <w:szCs w:val="20"/>
        </w:rPr>
      </w:pPr>
    </w:p>
    <w:p w14:paraId="145ECFFE" w14:textId="77777777" w:rsidR="000907A0" w:rsidRPr="003C7058" w:rsidRDefault="000907A0" w:rsidP="000907A0">
      <w:pPr>
        <w:pStyle w:val="Header"/>
        <w:jc w:val="center"/>
        <w:rPr>
          <w:rFonts w:ascii="Century Gothic" w:hAnsi="Century Gothic" w:cs="Arial"/>
          <w:sz w:val="20"/>
          <w:szCs w:val="20"/>
          <w:lang w:val="nl-NL"/>
        </w:rPr>
      </w:pPr>
      <w:r w:rsidRPr="003C7058">
        <w:rPr>
          <w:rFonts w:ascii="Century Gothic" w:hAnsi="Century Gothic" w:cs="Arial"/>
          <w:sz w:val="20"/>
          <w:szCs w:val="20"/>
          <w:lang w:val="nl-NL"/>
        </w:rPr>
        <w:t>Private Bag 12003 Windhoek Namibia | (Tel) +264 83 235 2100 | (Web) http:/www.ncaa.com.na</w:t>
      </w:r>
    </w:p>
    <w:p w14:paraId="145DF421" w14:textId="77777777" w:rsidR="000907A0" w:rsidRPr="003C7058" w:rsidRDefault="000907A0" w:rsidP="000907A0">
      <w:pPr>
        <w:pStyle w:val="Header"/>
        <w:rPr>
          <w:rFonts w:ascii="Century Gothic" w:hAnsi="Century Gothic" w:cs="Times New Roman"/>
          <w:sz w:val="20"/>
          <w:szCs w:val="20"/>
          <w:lang w:val="nl-NL"/>
        </w:rPr>
      </w:pPr>
    </w:p>
    <w:p w14:paraId="2E9D2703" w14:textId="5DA3BBCB" w:rsidR="008D71CC" w:rsidRPr="003C7058" w:rsidRDefault="00644D7E" w:rsidP="008D71CC">
      <w:pPr>
        <w:spacing w:line="240" w:lineRule="auto"/>
        <w:jc w:val="center"/>
        <w:rPr>
          <w:rFonts w:ascii="Century Gothic" w:hAnsi="Century Gothic" w:cs="TimesNewRomanPSMT"/>
          <w:b/>
          <w:lang w:val="nl-NL"/>
        </w:rPr>
      </w:pPr>
      <w:r w:rsidRPr="003C7058">
        <w:rPr>
          <w:rFonts w:ascii="Century Gothic" w:hAnsi="Century Gothic" w:cs="TimesNewRomanPSMT"/>
          <w:b/>
          <w:lang w:val="nl-NL"/>
        </w:rPr>
        <w:t>NCAA</w:t>
      </w:r>
      <w:r w:rsidR="006442DC" w:rsidRPr="003C7058">
        <w:rPr>
          <w:rFonts w:ascii="Century Gothic" w:hAnsi="Century Gothic" w:cs="TimesNewRomanPSMT"/>
          <w:b/>
          <w:lang w:val="nl-NL"/>
        </w:rPr>
        <w:t xml:space="preserve"> </w:t>
      </w:r>
      <w:r w:rsidR="000F6E5E" w:rsidRPr="003C7058">
        <w:rPr>
          <w:rFonts w:ascii="Century Gothic" w:hAnsi="Century Gothic" w:cs="TimesNewRomanPSMT"/>
          <w:b/>
          <w:lang w:val="nl-NL"/>
        </w:rPr>
        <w:t>EXTERNAL</w:t>
      </w:r>
      <w:r w:rsidRPr="003C7058">
        <w:rPr>
          <w:rFonts w:ascii="Century Gothic" w:hAnsi="Century Gothic" w:cs="TimesNewRomanPSMT"/>
          <w:b/>
          <w:lang w:val="nl-NL"/>
        </w:rPr>
        <w:t xml:space="preserve"> VACANC</w:t>
      </w:r>
      <w:r w:rsidR="00C50B39" w:rsidRPr="003C7058">
        <w:rPr>
          <w:rFonts w:ascii="Century Gothic" w:hAnsi="Century Gothic" w:cs="TimesNewRomanPSMT"/>
          <w:b/>
          <w:lang w:val="nl-NL"/>
        </w:rPr>
        <w:t>Y</w:t>
      </w:r>
      <w:bookmarkStart w:id="0" w:name="_Hlk57954355"/>
    </w:p>
    <w:p w14:paraId="5811A6E5" w14:textId="6FF53FCA" w:rsidR="00FA3D58" w:rsidRPr="00D23778" w:rsidRDefault="00FA3D58" w:rsidP="008D71CC">
      <w:pPr>
        <w:spacing w:line="240" w:lineRule="auto"/>
        <w:rPr>
          <w:rFonts w:ascii="Century Gothic" w:hAnsi="Century Gothic" w:cs="TimesNewRomanPSMT"/>
          <w:b/>
        </w:rPr>
      </w:pPr>
      <w:r w:rsidRPr="00D23778">
        <w:rPr>
          <w:rFonts w:ascii="Century Gothic" w:hAnsi="Century Gothic" w:cs="TimesNewRomanPSMT"/>
          <w:b/>
          <w:bCs/>
        </w:rPr>
        <w:t xml:space="preserve">The </w:t>
      </w:r>
      <w:r w:rsidR="003C63A3" w:rsidRPr="00D23778">
        <w:rPr>
          <w:rFonts w:ascii="Century Gothic" w:hAnsi="Century Gothic" w:cs="TimesNewRomanPSMT"/>
          <w:b/>
          <w:bCs/>
        </w:rPr>
        <w:t>Organization</w:t>
      </w:r>
    </w:p>
    <w:p w14:paraId="383C80E6" w14:textId="10690C49" w:rsidR="00FA3D58" w:rsidRPr="00D23778" w:rsidRDefault="00FA3D58" w:rsidP="00FA3D58">
      <w:pPr>
        <w:spacing w:line="240" w:lineRule="auto"/>
        <w:jc w:val="both"/>
        <w:rPr>
          <w:rFonts w:ascii="Century Gothic" w:hAnsi="Century Gothic" w:cs="TimesNewRomanPSMT"/>
        </w:rPr>
      </w:pPr>
      <w:r w:rsidRPr="00D23778">
        <w:rPr>
          <w:rFonts w:ascii="Century Gothic" w:hAnsi="Century Gothic" w:cs="TimesNewRomanPSMT"/>
        </w:rPr>
        <w:t xml:space="preserve">The Namibia Civil Aviation Authority (NCAA) is </w:t>
      </w:r>
      <w:r w:rsidRPr="00D23778">
        <w:rPr>
          <w:rFonts w:ascii="Century Gothic" w:hAnsi="Century Gothic"/>
          <w:lang w:val="en-ZW"/>
        </w:rPr>
        <w:t xml:space="preserve">a </w:t>
      </w:r>
      <w:r w:rsidR="00956FC7" w:rsidRPr="00D23778">
        <w:rPr>
          <w:rFonts w:ascii="Century Gothic" w:hAnsi="Century Gothic"/>
          <w:lang w:val="en-ZW"/>
        </w:rPr>
        <w:t>state-owned enterprise</w:t>
      </w:r>
      <w:r w:rsidRPr="00D23778">
        <w:rPr>
          <w:rFonts w:ascii="Century Gothic" w:hAnsi="Century Gothic"/>
          <w:lang w:val="en-ZW"/>
        </w:rPr>
        <w:t xml:space="preserve"> established </w:t>
      </w:r>
      <w:r w:rsidRPr="00D23778">
        <w:rPr>
          <w:rFonts w:ascii="Century Gothic" w:hAnsi="Century Gothic" w:cs="TimesNewRomanPSMT"/>
        </w:rPr>
        <w:t xml:space="preserve">by section 8 of the Civil </w:t>
      </w:r>
      <w:bookmarkEnd w:id="0"/>
      <w:r w:rsidRPr="00D23778">
        <w:rPr>
          <w:rFonts w:ascii="Century Gothic" w:hAnsi="Century Gothic" w:cs="TimesNewRomanPSMT"/>
        </w:rPr>
        <w:t xml:space="preserve">Aviation Act </w:t>
      </w:r>
      <w:r w:rsidR="00956FC7" w:rsidRPr="00D23778">
        <w:rPr>
          <w:rFonts w:ascii="Century Gothic" w:hAnsi="Century Gothic" w:cs="TimesNewRomanPSMT"/>
        </w:rPr>
        <w:t>No.</w:t>
      </w:r>
      <w:r w:rsidRPr="00D23778">
        <w:rPr>
          <w:rFonts w:ascii="Century Gothic" w:hAnsi="Century Gothic" w:cs="TimesNewRomanPSMT"/>
        </w:rPr>
        <w:t xml:space="preserve"> 6 of 2016 (November 2016). One of the objectives of the Authority is to control, regulate</w:t>
      </w:r>
      <w:r w:rsidR="00956FC7" w:rsidRPr="00D23778">
        <w:rPr>
          <w:rFonts w:ascii="Century Gothic" w:hAnsi="Century Gothic" w:cs="TimesNewRomanPSMT"/>
        </w:rPr>
        <w:t>,</w:t>
      </w:r>
      <w:r w:rsidRPr="00D23778">
        <w:rPr>
          <w:rFonts w:ascii="Century Gothic" w:hAnsi="Century Gothic" w:cs="TimesNewRomanPSMT"/>
        </w:rPr>
        <w:t xml:space="preserve"> and promote Civil Aviation Safety and Security in Namibia, as well as the provision of Air Navigation Services.</w:t>
      </w:r>
    </w:p>
    <w:p w14:paraId="6C12337A" w14:textId="3CFF53EC" w:rsidR="003C63A3" w:rsidRPr="00D23778" w:rsidRDefault="00644D7E" w:rsidP="00FA3D58">
      <w:pPr>
        <w:spacing w:line="240" w:lineRule="auto"/>
        <w:jc w:val="both"/>
        <w:rPr>
          <w:rFonts w:ascii="Century Gothic" w:hAnsi="Century Gothic" w:cs="TimesNewRomanPSMT"/>
          <w:b/>
          <w:bCs/>
        </w:rPr>
      </w:pPr>
      <w:r w:rsidRPr="00D23778">
        <w:rPr>
          <w:rFonts w:ascii="Century Gothic" w:hAnsi="Century Gothic" w:cs="TimesNewRomanPSMT"/>
          <w:b/>
          <w:bCs/>
        </w:rPr>
        <w:t xml:space="preserve">Namibia Civil Aviation Authority (NCAA) invites applications for the following </w:t>
      </w:r>
      <w:r w:rsidR="00B21628" w:rsidRPr="00D23778">
        <w:rPr>
          <w:rFonts w:ascii="Century Gothic" w:hAnsi="Century Gothic" w:cs="TimesNewRomanPSMT"/>
          <w:b/>
          <w:bCs/>
        </w:rPr>
        <w:t>position</w:t>
      </w:r>
      <w:r w:rsidRPr="00D23778">
        <w:rPr>
          <w:rFonts w:ascii="Century Gothic" w:hAnsi="Century Gothic" w:cs="TimesNewRomanPSMT"/>
          <w:b/>
          <w:bCs/>
        </w:rPr>
        <w:t>:</w:t>
      </w:r>
    </w:p>
    <w:tbl>
      <w:tblPr>
        <w:tblpPr w:leftFromText="180" w:rightFromText="180" w:vertAnchor="text" w:tblpX="137" w:tblpY="1"/>
        <w:tblOverlap w:val="never"/>
        <w:tblW w:w="94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7"/>
        <w:gridCol w:w="893"/>
        <w:gridCol w:w="3317"/>
        <w:gridCol w:w="3341"/>
      </w:tblGrid>
      <w:tr w:rsidR="00F271EC" w:rsidRPr="00D23778" w14:paraId="6FE1D55C" w14:textId="77777777" w:rsidTr="004220D5">
        <w:trPr>
          <w:trHeight w:val="99"/>
        </w:trPr>
        <w:tc>
          <w:tcPr>
            <w:tcW w:w="1827" w:type="dxa"/>
            <w:vMerge w:val="restart"/>
            <w:vAlign w:val="bottom"/>
          </w:tcPr>
          <w:p w14:paraId="3539A12B" w14:textId="51EF14D1" w:rsidR="003C63A3" w:rsidRPr="00D23778" w:rsidRDefault="003C63A3" w:rsidP="004220D5">
            <w:pPr>
              <w:spacing w:after="0" w:line="240" w:lineRule="auto"/>
              <w:ind w:hanging="10"/>
              <w:rPr>
                <w:rFonts w:ascii="Century Gothic" w:eastAsia="Times New Roman" w:hAnsi="Century Gothic" w:cs="Arial"/>
                <w:b/>
                <w:bCs/>
                <w:color w:val="000000"/>
                <w:u w:val="single"/>
              </w:rPr>
            </w:pPr>
            <w:r w:rsidRPr="00D23778">
              <w:rPr>
                <w:rFonts w:ascii="Century Gothic" w:eastAsia="Times New Roman" w:hAnsi="Century Gothic" w:cs="Arial"/>
                <w:b/>
                <w:bCs/>
                <w:color w:val="000000"/>
                <w:u w:val="single"/>
              </w:rPr>
              <w:t>Position</w:t>
            </w:r>
          </w:p>
        </w:tc>
        <w:tc>
          <w:tcPr>
            <w:tcW w:w="893" w:type="dxa"/>
            <w:vMerge w:val="restart"/>
            <w:vAlign w:val="bottom"/>
          </w:tcPr>
          <w:p w14:paraId="7EE8C1B7" w14:textId="77777777" w:rsidR="003C63A3" w:rsidRPr="00D23778" w:rsidRDefault="003C63A3" w:rsidP="004220D5">
            <w:pPr>
              <w:spacing w:after="0" w:line="240" w:lineRule="auto"/>
              <w:ind w:hanging="10"/>
              <w:rPr>
                <w:rFonts w:ascii="Century Gothic" w:eastAsia="Times New Roman" w:hAnsi="Century Gothic" w:cs="Arial"/>
                <w:b/>
                <w:bCs/>
                <w:color w:val="000000"/>
                <w:u w:val="single"/>
              </w:rPr>
            </w:pPr>
            <w:r w:rsidRPr="00D23778">
              <w:rPr>
                <w:rFonts w:ascii="Century Gothic" w:eastAsia="Times New Roman" w:hAnsi="Century Gothic" w:cs="Arial"/>
                <w:b/>
                <w:bCs/>
                <w:color w:val="000000"/>
                <w:u w:val="single"/>
              </w:rPr>
              <w:t>Grade</w:t>
            </w:r>
          </w:p>
        </w:tc>
        <w:tc>
          <w:tcPr>
            <w:tcW w:w="6768" w:type="dxa"/>
            <w:gridSpan w:val="2"/>
          </w:tcPr>
          <w:p w14:paraId="425C742E" w14:textId="77777777" w:rsidR="003C63A3" w:rsidRPr="00D23778" w:rsidRDefault="003C63A3" w:rsidP="004220D5">
            <w:pPr>
              <w:spacing w:after="0" w:line="240" w:lineRule="auto"/>
              <w:rPr>
                <w:rFonts w:ascii="Century Gothic" w:eastAsia="Times New Roman" w:hAnsi="Century Gothic" w:cs="Arial"/>
                <w:b/>
                <w:bCs/>
                <w:color w:val="000000"/>
                <w:u w:val="single"/>
              </w:rPr>
            </w:pPr>
            <w:r w:rsidRPr="00D23778">
              <w:rPr>
                <w:rFonts w:ascii="Century Gothic" w:eastAsia="Times New Roman" w:hAnsi="Century Gothic" w:cs="Arial"/>
                <w:b/>
                <w:bCs/>
                <w:color w:val="000000"/>
                <w:u w:val="single"/>
              </w:rPr>
              <w:t>Minimum Requirements</w:t>
            </w:r>
          </w:p>
        </w:tc>
      </w:tr>
      <w:tr w:rsidR="00F271EC" w:rsidRPr="00D23778" w14:paraId="5CFADE69" w14:textId="77777777" w:rsidTr="004311F9">
        <w:trPr>
          <w:trHeight w:val="167"/>
        </w:trPr>
        <w:tc>
          <w:tcPr>
            <w:tcW w:w="1827" w:type="dxa"/>
            <w:vMerge/>
            <w:vAlign w:val="bottom"/>
            <w:hideMark/>
          </w:tcPr>
          <w:p w14:paraId="45C323A8" w14:textId="77777777" w:rsidR="003C63A3" w:rsidRPr="00D23778" w:rsidRDefault="003C63A3" w:rsidP="004220D5">
            <w:pPr>
              <w:spacing w:after="0" w:line="240" w:lineRule="auto"/>
              <w:rPr>
                <w:rFonts w:ascii="Century Gothic" w:eastAsia="Times New Roman" w:hAnsi="Century Gothic" w:cs="Arial"/>
                <w:b/>
                <w:bCs/>
                <w:color w:val="000000"/>
                <w:u w:val="single"/>
              </w:rPr>
            </w:pPr>
          </w:p>
        </w:tc>
        <w:tc>
          <w:tcPr>
            <w:tcW w:w="893" w:type="dxa"/>
            <w:vMerge/>
            <w:vAlign w:val="bottom"/>
            <w:hideMark/>
          </w:tcPr>
          <w:p w14:paraId="6A3BB9F9" w14:textId="77777777" w:rsidR="003C63A3" w:rsidRPr="00D23778" w:rsidRDefault="003C63A3" w:rsidP="004220D5">
            <w:pPr>
              <w:spacing w:after="0" w:line="240" w:lineRule="auto"/>
              <w:rPr>
                <w:rFonts w:ascii="Century Gothic" w:eastAsia="Times New Roman" w:hAnsi="Century Gothic" w:cs="Arial"/>
                <w:b/>
                <w:bCs/>
                <w:color w:val="000000"/>
                <w:u w:val="single"/>
              </w:rPr>
            </w:pPr>
          </w:p>
        </w:tc>
        <w:tc>
          <w:tcPr>
            <w:tcW w:w="3371" w:type="dxa"/>
          </w:tcPr>
          <w:p w14:paraId="105A6C69" w14:textId="667F869B" w:rsidR="003C63A3" w:rsidRPr="00D23778" w:rsidRDefault="003C63A3" w:rsidP="004220D5">
            <w:pPr>
              <w:spacing w:after="0" w:line="240" w:lineRule="auto"/>
              <w:rPr>
                <w:rFonts w:ascii="Century Gothic" w:eastAsia="Times New Roman" w:hAnsi="Century Gothic" w:cs="Arial"/>
                <w:b/>
                <w:bCs/>
                <w:color w:val="000000"/>
                <w:u w:val="single"/>
              </w:rPr>
            </w:pPr>
            <w:r w:rsidRPr="00D23778">
              <w:rPr>
                <w:rFonts w:ascii="Century Gothic" w:eastAsia="Times New Roman" w:hAnsi="Century Gothic" w:cs="Arial"/>
                <w:b/>
                <w:bCs/>
                <w:color w:val="000000"/>
                <w:u w:val="single"/>
              </w:rPr>
              <w:t>Qualifications</w:t>
            </w:r>
          </w:p>
        </w:tc>
        <w:tc>
          <w:tcPr>
            <w:tcW w:w="3397" w:type="dxa"/>
          </w:tcPr>
          <w:p w14:paraId="77FDC1A5" w14:textId="77777777" w:rsidR="003C63A3" w:rsidRPr="00D23778" w:rsidRDefault="003C63A3" w:rsidP="004220D5">
            <w:pPr>
              <w:spacing w:after="0" w:line="240" w:lineRule="auto"/>
              <w:rPr>
                <w:rFonts w:ascii="Century Gothic" w:eastAsia="Times New Roman" w:hAnsi="Century Gothic" w:cs="Arial"/>
                <w:b/>
                <w:bCs/>
                <w:color w:val="000000"/>
                <w:u w:val="single"/>
              </w:rPr>
            </w:pPr>
            <w:r w:rsidRPr="00D23778">
              <w:rPr>
                <w:rFonts w:ascii="Century Gothic" w:eastAsia="Times New Roman" w:hAnsi="Century Gothic" w:cs="Arial"/>
                <w:b/>
                <w:bCs/>
                <w:color w:val="000000"/>
                <w:u w:val="single"/>
              </w:rPr>
              <w:t>Experience</w:t>
            </w:r>
          </w:p>
        </w:tc>
      </w:tr>
      <w:tr w:rsidR="00CA515A" w:rsidRPr="00D23778" w14:paraId="23F24302" w14:textId="77777777" w:rsidTr="004220D5">
        <w:trPr>
          <w:trHeight w:val="433"/>
        </w:trPr>
        <w:tc>
          <w:tcPr>
            <w:tcW w:w="94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</w:tcPr>
          <w:p w14:paraId="13A7B5B3" w14:textId="6A9548C1" w:rsidR="00CA515A" w:rsidRPr="00D23778" w:rsidRDefault="006812E1" w:rsidP="006812E1">
            <w:pPr>
              <w:spacing w:after="0" w:line="244" w:lineRule="auto"/>
              <w:ind w:right="-7"/>
              <w:jc w:val="center"/>
              <w:rPr>
                <w:rFonts w:ascii="Century Gothic" w:eastAsia="Times New Roman" w:hAnsi="Century Gothic" w:cs="Times New Roman"/>
                <w:b/>
                <w:bCs/>
                <w:color w:val="181717"/>
                <w:lang w:val="en-GB"/>
              </w:rPr>
            </w:pPr>
            <w:r w:rsidRPr="006812E1">
              <w:rPr>
                <w:rFonts w:ascii="Century Gothic" w:eastAsia="Times New Roman" w:hAnsi="Century Gothic" w:cs="Times New Roman"/>
                <w:b/>
                <w:bCs/>
                <w:color w:val="181717"/>
                <w:lang w:val="en-GB"/>
              </w:rPr>
              <w:t>Human Capital and Strategy Department, Division Stakeholder Relations and Communication</w:t>
            </w:r>
          </w:p>
        </w:tc>
      </w:tr>
      <w:tr w:rsidR="00F271EC" w:rsidRPr="00D23778" w14:paraId="0D3C5F3D" w14:textId="77777777" w:rsidTr="004311F9">
        <w:trPr>
          <w:trHeight w:val="2830"/>
        </w:trPr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47E16" w14:textId="4FDFF83A" w:rsidR="00753698" w:rsidRPr="008B30D9" w:rsidRDefault="003C7058" w:rsidP="004220D5">
            <w:pPr>
              <w:spacing w:after="0" w:line="240" w:lineRule="auto"/>
              <w:rPr>
                <w:rFonts w:ascii="Century Gothic" w:eastAsia="Times New Roman" w:hAnsi="Century Gothic" w:cs="Calibri"/>
                <w:b/>
                <w:lang w:val="en-GB"/>
              </w:rPr>
            </w:pPr>
            <w:r w:rsidRPr="008B30D9">
              <w:rPr>
                <w:rFonts w:ascii="Century Gothic" w:eastAsia="Times New Roman" w:hAnsi="Century Gothic" w:cs="Calibri"/>
                <w:b/>
                <w:lang w:val="en-GB"/>
              </w:rPr>
              <w:t>Manager</w:t>
            </w:r>
            <w:r w:rsidR="00406379" w:rsidRPr="008B30D9">
              <w:rPr>
                <w:rFonts w:ascii="Century Gothic" w:eastAsia="Times New Roman" w:hAnsi="Century Gothic" w:cs="Calibri"/>
                <w:b/>
                <w:lang w:val="en-GB"/>
              </w:rPr>
              <w:t xml:space="preserve">: </w:t>
            </w:r>
            <w:r w:rsidR="002811DD">
              <w:t xml:space="preserve"> </w:t>
            </w:r>
            <w:r w:rsidR="002811DD" w:rsidRPr="002811DD">
              <w:rPr>
                <w:rFonts w:ascii="Century Gothic" w:eastAsia="Times New Roman" w:hAnsi="Century Gothic" w:cs="Calibri"/>
                <w:b/>
                <w:lang w:val="en-GB"/>
              </w:rPr>
              <w:t>Stakeholder Relations and Communication</w:t>
            </w:r>
          </w:p>
          <w:p w14:paraId="5D337866" w14:textId="77777777" w:rsidR="00753698" w:rsidRPr="00D23778" w:rsidRDefault="00753698" w:rsidP="004220D5">
            <w:pPr>
              <w:spacing w:after="0" w:line="240" w:lineRule="auto"/>
              <w:rPr>
                <w:rFonts w:ascii="Century Gothic" w:eastAsia="Times New Roman" w:hAnsi="Century Gothic" w:cs="Calibri"/>
                <w:b/>
                <w:lang w:val="en-GB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9EDA5E" w14:textId="72722021" w:rsidR="00753698" w:rsidRPr="00D23778" w:rsidRDefault="00406379" w:rsidP="004220D5">
            <w:pPr>
              <w:spacing w:after="0" w:line="240" w:lineRule="auto"/>
              <w:rPr>
                <w:rFonts w:ascii="Century Gothic" w:eastAsia="Times New Roman" w:hAnsi="Century Gothic" w:cs="Arial"/>
                <w:color w:val="000000"/>
              </w:rPr>
            </w:pPr>
            <w:r>
              <w:rPr>
                <w:rFonts w:ascii="Century Gothic" w:eastAsia="Times New Roman" w:hAnsi="Century Gothic" w:cs="Arial"/>
                <w:color w:val="000000"/>
              </w:rPr>
              <w:t>D</w:t>
            </w:r>
            <w:r w:rsidR="004311F9">
              <w:rPr>
                <w:rFonts w:ascii="Century Gothic" w:eastAsia="Times New Roman" w:hAnsi="Century Gothic" w:cs="Arial"/>
                <w:color w:val="000000"/>
              </w:rPr>
              <w:t>3</w:t>
            </w:r>
          </w:p>
        </w:tc>
        <w:tc>
          <w:tcPr>
            <w:tcW w:w="3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A5264" w14:textId="38A8146D" w:rsidR="00753698" w:rsidRPr="00D23778" w:rsidRDefault="00641E3D" w:rsidP="004220D5">
            <w:pPr>
              <w:spacing w:after="0"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A</w:t>
            </w:r>
            <w:r w:rsidR="00437C5B">
              <w:rPr>
                <w:rFonts w:ascii="Century Gothic" w:hAnsi="Century Gothic"/>
              </w:rPr>
              <w:t xml:space="preserve"> Bachelor</w:t>
            </w:r>
            <w:r w:rsidR="0061480A">
              <w:rPr>
                <w:rFonts w:ascii="Century Gothic" w:hAnsi="Century Gothic"/>
              </w:rPr>
              <w:t>’</w:t>
            </w:r>
            <w:r w:rsidR="00437C5B">
              <w:rPr>
                <w:rFonts w:ascii="Century Gothic" w:hAnsi="Century Gothic"/>
              </w:rPr>
              <w:t>s</w:t>
            </w:r>
            <w:r>
              <w:rPr>
                <w:rFonts w:ascii="Century Gothic" w:hAnsi="Century Gothic"/>
              </w:rPr>
              <w:t xml:space="preserve"> </w:t>
            </w:r>
            <w:proofErr w:type="spellStart"/>
            <w:r>
              <w:rPr>
                <w:rFonts w:ascii="Century Gothic" w:hAnsi="Century Gothic"/>
              </w:rPr>
              <w:t>Honours</w:t>
            </w:r>
            <w:proofErr w:type="spellEnd"/>
            <w:r>
              <w:rPr>
                <w:rFonts w:ascii="Century Gothic" w:hAnsi="Century Gothic"/>
              </w:rPr>
              <w:t xml:space="preserve"> </w:t>
            </w:r>
            <w:r w:rsidR="00B5347D" w:rsidRPr="00D23778">
              <w:rPr>
                <w:rFonts w:ascii="Century Gothic" w:hAnsi="Century Gothic"/>
              </w:rPr>
              <w:t>Degree in</w:t>
            </w:r>
            <w:r w:rsidR="00F778F7">
              <w:rPr>
                <w:rFonts w:ascii="Century Gothic" w:hAnsi="Century Gothic"/>
              </w:rPr>
              <w:t xml:space="preserve"> </w:t>
            </w:r>
            <w:r w:rsidR="004652B4">
              <w:rPr>
                <w:rFonts w:ascii="Century Gothic" w:hAnsi="Century Gothic"/>
              </w:rPr>
              <w:t>Public Relations</w:t>
            </w:r>
            <w:r w:rsidR="00C67294">
              <w:rPr>
                <w:rFonts w:ascii="Century Gothic" w:hAnsi="Century Gothic"/>
              </w:rPr>
              <w:t>, Communications, Journalism, Mar</w:t>
            </w:r>
            <w:r w:rsidR="008513BD">
              <w:rPr>
                <w:rFonts w:ascii="Century Gothic" w:hAnsi="Century Gothic"/>
              </w:rPr>
              <w:t>keting, or related field (NQF 8</w:t>
            </w:r>
            <w:r w:rsidR="00C44DDB">
              <w:rPr>
                <w:rFonts w:ascii="Century Gothic" w:hAnsi="Century Gothic"/>
              </w:rPr>
              <w:t>).</w:t>
            </w:r>
          </w:p>
          <w:p w14:paraId="6CCABB11" w14:textId="77777777" w:rsidR="00CE4EA8" w:rsidRPr="00D23778" w:rsidRDefault="00CE4EA8" w:rsidP="004220D5">
            <w:pPr>
              <w:spacing w:after="0" w:line="240" w:lineRule="auto"/>
              <w:rPr>
                <w:rFonts w:ascii="Century Gothic" w:hAnsi="Century Gothic"/>
              </w:rPr>
            </w:pPr>
          </w:p>
          <w:p w14:paraId="5610A019" w14:textId="2378A297" w:rsidR="00CE4EA8" w:rsidRPr="00A474C0" w:rsidRDefault="006514F6" w:rsidP="004220D5">
            <w:pPr>
              <w:spacing w:after="0" w:line="240" w:lineRule="auto"/>
              <w:rPr>
                <w:rFonts w:ascii="Century Gothic" w:hAnsi="Century Gothic"/>
                <w:b/>
                <w:bCs/>
              </w:rPr>
            </w:pPr>
            <w:r w:rsidRPr="00A474C0">
              <w:rPr>
                <w:rFonts w:ascii="Century Gothic" w:hAnsi="Century Gothic"/>
                <w:b/>
                <w:bCs/>
              </w:rPr>
              <w:t xml:space="preserve">Recommended </w:t>
            </w:r>
          </w:p>
          <w:p w14:paraId="7E0D4727" w14:textId="77777777" w:rsidR="00A474C0" w:rsidRPr="00D23778" w:rsidRDefault="00A474C0" w:rsidP="004220D5">
            <w:pPr>
              <w:spacing w:after="0" w:line="240" w:lineRule="auto"/>
              <w:rPr>
                <w:rFonts w:ascii="Century Gothic" w:hAnsi="Century Gothic"/>
              </w:rPr>
            </w:pPr>
          </w:p>
          <w:p w14:paraId="3DEC9E62" w14:textId="463DED23" w:rsidR="00CE4EA8" w:rsidRDefault="0014557D" w:rsidP="004220D5">
            <w:pPr>
              <w:spacing w:after="0"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Valid </w:t>
            </w:r>
            <w:r w:rsidR="00F854CA">
              <w:rPr>
                <w:rFonts w:ascii="Century Gothic" w:hAnsi="Century Gothic"/>
              </w:rPr>
              <w:t xml:space="preserve">Code </w:t>
            </w:r>
            <w:r w:rsidR="006B1526">
              <w:rPr>
                <w:rFonts w:ascii="Century Gothic" w:hAnsi="Century Gothic"/>
              </w:rPr>
              <w:t>B Driver’s License</w:t>
            </w:r>
          </w:p>
          <w:p w14:paraId="3C558E8D" w14:textId="77777777" w:rsidR="00C04C8C" w:rsidRDefault="00C04C8C" w:rsidP="004220D5">
            <w:pPr>
              <w:spacing w:after="0" w:line="240" w:lineRule="auto"/>
              <w:rPr>
                <w:rFonts w:ascii="Century Gothic" w:hAnsi="Century Gothic"/>
              </w:rPr>
            </w:pPr>
          </w:p>
          <w:p w14:paraId="5B2BFE8C" w14:textId="15C87A52" w:rsidR="00A474C0" w:rsidRPr="00B30963" w:rsidRDefault="00752157" w:rsidP="004220D5">
            <w:pPr>
              <w:spacing w:after="0"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 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3BD5D" w14:textId="1465EA77" w:rsidR="009430A7" w:rsidRDefault="009430A7" w:rsidP="004220D5">
            <w:pPr>
              <w:spacing w:after="0" w:line="24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A minimum of </w:t>
            </w:r>
            <w:r w:rsidR="0043146C">
              <w:rPr>
                <w:rFonts w:ascii="Century Gothic" w:hAnsi="Century Gothic"/>
              </w:rPr>
              <w:t>seven (7)</w:t>
            </w:r>
            <w:r w:rsidR="00B646D5">
              <w:rPr>
                <w:rFonts w:ascii="Century Gothic" w:hAnsi="Century Gothic"/>
              </w:rPr>
              <w:t xml:space="preserve"> </w:t>
            </w:r>
            <w:r w:rsidR="0043146C">
              <w:rPr>
                <w:rFonts w:ascii="Century Gothic" w:hAnsi="Century Gothic"/>
              </w:rPr>
              <w:t>years</w:t>
            </w:r>
            <w:r w:rsidR="008F1328">
              <w:rPr>
                <w:rFonts w:ascii="Century Gothic" w:hAnsi="Century Gothic"/>
              </w:rPr>
              <w:t xml:space="preserve"> of </w:t>
            </w:r>
            <w:r w:rsidR="00E85861">
              <w:rPr>
                <w:rFonts w:ascii="Century Gothic" w:hAnsi="Century Gothic"/>
              </w:rPr>
              <w:t>relevant</w:t>
            </w:r>
            <w:r>
              <w:rPr>
                <w:rFonts w:ascii="Century Gothic" w:hAnsi="Century Gothic"/>
              </w:rPr>
              <w:t xml:space="preserve"> working experience </w:t>
            </w:r>
            <w:r w:rsidR="00FB2FE5">
              <w:rPr>
                <w:rFonts w:ascii="Century Gothic" w:hAnsi="Century Gothic"/>
              </w:rPr>
              <w:t>in Communications, Public Relations, or a re</w:t>
            </w:r>
            <w:r w:rsidR="00813743">
              <w:rPr>
                <w:rFonts w:ascii="Century Gothic" w:hAnsi="Century Gothic"/>
              </w:rPr>
              <w:t>lated dis</w:t>
            </w:r>
            <w:r w:rsidR="00263060">
              <w:rPr>
                <w:rFonts w:ascii="Century Gothic" w:hAnsi="Century Gothic"/>
              </w:rPr>
              <w:t>c</w:t>
            </w:r>
            <w:r w:rsidR="00154AF5">
              <w:rPr>
                <w:rFonts w:ascii="Century Gothic" w:hAnsi="Century Gothic"/>
              </w:rPr>
              <w:t>i</w:t>
            </w:r>
            <w:r w:rsidR="00813743">
              <w:rPr>
                <w:rFonts w:ascii="Century Gothic" w:hAnsi="Century Gothic"/>
              </w:rPr>
              <w:t>pline, with a demonstrated track record in effective</w:t>
            </w:r>
            <w:r w:rsidR="008A796F">
              <w:rPr>
                <w:rFonts w:ascii="Century Gothic" w:hAnsi="Century Gothic"/>
              </w:rPr>
              <w:t xml:space="preserve"> stakeholder management, i</w:t>
            </w:r>
            <w:r w:rsidR="00AD29C0">
              <w:rPr>
                <w:rFonts w:ascii="Century Gothic" w:hAnsi="Century Gothic"/>
              </w:rPr>
              <w:t xml:space="preserve">ncluding </w:t>
            </w:r>
            <w:r w:rsidR="006F31D3">
              <w:rPr>
                <w:rFonts w:ascii="Century Gothic" w:hAnsi="Century Gothic"/>
              </w:rPr>
              <w:t>at least</w:t>
            </w:r>
            <w:r w:rsidR="00AD29C0">
              <w:rPr>
                <w:rFonts w:ascii="Century Gothic" w:hAnsi="Century Gothic"/>
              </w:rPr>
              <w:t xml:space="preserve"> </w:t>
            </w:r>
            <w:r w:rsidR="00F8418B">
              <w:rPr>
                <w:rFonts w:ascii="Century Gothic" w:hAnsi="Century Gothic"/>
              </w:rPr>
              <w:t>3 years in the supervisory role.</w:t>
            </w:r>
          </w:p>
          <w:p w14:paraId="41D115C1" w14:textId="5F877802" w:rsidR="00AE71FE" w:rsidRPr="00D23778" w:rsidRDefault="00AE71FE" w:rsidP="004220D5">
            <w:pPr>
              <w:rPr>
                <w:rFonts w:ascii="Century Gothic" w:eastAsia="Times New Roman" w:hAnsi="Century Gothic" w:cs="Times New Roman"/>
                <w:color w:val="181717"/>
                <w:lang w:val="en-GB"/>
              </w:rPr>
            </w:pPr>
          </w:p>
        </w:tc>
      </w:tr>
      <w:tr w:rsidR="00E22E40" w:rsidRPr="00D23778" w14:paraId="163FB75A" w14:textId="77777777" w:rsidTr="004B378D">
        <w:trPr>
          <w:trHeight w:val="539"/>
        </w:trPr>
        <w:tc>
          <w:tcPr>
            <w:tcW w:w="94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FD4EAC8" w14:textId="093496A8" w:rsidR="00E22E40" w:rsidRPr="00C441AC" w:rsidRDefault="00E22E40" w:rsidP="004220D5"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</w:tr>
    </w:tbl>
    <w:p w14:paraId="542774DC" w14:textId="0A706DC9" w:rsidR="00B6759F" w:rsidRDefault="00B6759F" w:rsidP="00D31DF5">
      <w:pPr>
        <w:spacing w:after="0" w:line="240" w:lineRule="auto"/>
        <w:jc w:val="both"/>
        <w:rPr>
          <w:rFonts w:ascii="Century Gothic" w:hAnsi="Century Gothic"/>
          <w:bCs/>
        </w:rPr>
      </w:pPr>
    </w:p>
    <w:p w14:paraId="69BBE134" w14:textId="77777777" w:rsidR="00824E5C" w:rsidRDefault="00824E5C" w:rsidP="00D31DF5">
      <w:pPr>
        <w:spacing w:after="0" w:line="240" w:lineRule="auto"/>
        <w:jc w:val="both"/>
        <w:rPr>
          <w:rFonts w:ascii="Century Gothic" w:hAnsi="Century Gothic"/>
          <w:bCs/>
        </w:rPr>
      </w:pPr>
    </w:p>
    <w:p w14:paraId="1C83FEE2" w14:textId="793F67AD" w:rsidR="00824E5C" w:rsidRPr="00AE24CC" w:rsidRDefault="00824E5C" w:rsidP="00CA192A">
      <w:pPr>
        <w:spacing w:after="0" w:line="240" w:lineRule="auto"/>
        <w:ind w:left="1843" w:hanging="1701"/>
        <w:jc w:val="both"/>
        <w:rPr>
          <w:rFonts w:ascii="Century Gothic" w:hAnsi="Century Gothic"/>
          <w:bCs/>
        </w:rPr>
      </w:pPr>
      <w:r w:rsidRPr="003D05B2">
        <w:rPr>
          <w:rFonts w:ascii="Century Gothic" w:hAnsi="Century Gothic"/>
          <w:b/>
        </w:rPr>
        <w:t>Fit and Proper</w:t>
      </w:r>
      <w:r w:rsidR="00CA192A">
        <w:rPr>
          <w:rFonts w:ascii="Century Gothic" w:hAnsi="Century Gothic"/>
          <w:b/>
        </w:rPr>
        <w:t xml:space="preserve"> Person</w:t>
      </w:r>
      <w:r>
        <w:rPr>
          <w:rFonts w:ascii="Century Gothic" w:hAnsi="Century Gothic"/>
          <w:bCs/>
        </w:rPr>
        <w:t xml:space="preserve"> -  Successful candidates shall be subjected to security </w:t>
      </w:r>
      <w:r w:rsidR="003D05B2">
        <w:rPr>
          <w:rFonts w:ascii="Century Gothic" w:hAnsi="Century Gothic"/>
          <w:bCs/>
        </w:rPr>
        <w:t xml:space="preserve">vetting and obtain a security clearance before appointment. </w:t>
      </w:r>
    </w:p>
    <w:p w14:paraId="224F53B4" w14:textId="77777777" w:rsidR="00D31DF5" w:rsidRPr="00AE24CC" w:rsidRDefault="00D31DF5" w:rsidP="00D31DF5">
      <w:pPr>
        <w:spacing w:after="0" w:line="240" w:lineRule="auto"/>
        <w:jc w:val="both"/>
        <w:rPr>
          <w:rFonts w:ascii="Century Gothic" w:hAnsi="Century Gothic"/>
          <w:bCs/>
        </w:rPr>
      </w:pPr>
    </w:p>
    <w:p w14:paraId="2672A23D" w14:textId="3353AB42" w:rsidR="00E53585" w:rsidRPr="0033586B" w:rsidRDefault="00747C86" w:rsidP="008E2530">
      <w:pPr>
        <w:pStyle w:val="ListParagraph"/>
        <w:numPr>
          <w:ilvl w:val="0"/>
          <w:numId w:val="5"/>
        </w:numPr>
        <w:ind w:left="426" w:right="27" w:hanging="284"/>
        <w:jc w:val="both"/>
        <w:rPr>
          <w:rFonts w:ascii="Century Gothic" w:hAnsi="Century Gothic"/>
          <w:b/>
        </w:rPr>
      </w:pPr>
      <w:r w:rsidRPr="0033586B">
        <w:rPr>
          <w:rFonts w:ascii="Century Gothic" w:hAnsi="Century Gothic"/>
          <w:b/>
          <w:bCs/>
        </w:rPr>
        <w:t xml:space="preserve">Applicants should </w:t>
      </w:r>
      <w:r w:rsidR="00F834AA" w:rsidRPr="0033586B">
        <w:rPr>
          <w:rFonts w:ascii="Century Gothic" w:hAnsi="Century Gothic"/>
          <w:b/>
          <w:bCs/>
        </w:rPr>
        <w:t xml:space="preserve">send their applications </w:t>
      </w:r>
      <w:r w:rsidR="00CA192A">
        <w:rPr>
          <w:rFonts w:ascii="Century Gothic" w:hAnsi="Century Gothic"/>
          <w:b/>
          <w:bCs/>
        </w:rPr>
        <w:t xml:space="preserve">directly to NCAA </w:t>
      </w:r>
      <w:r w:rsidR="00F834AA" w:rsidRPr="0033586B">
        <w:rPr>
          <w:rFonts w:ascii="Century Gothic" w:hAnsi="Century Gothic"/>
          <w:b/>
          <w:bCs/>
        </w:rPr>
        <w:t>to</w:t>
      </w:r>
      <w:r w:rsidR="00A23DC2" w:rsidRPr="0033586B">
        <w:rPr>
          <w:rFonts w:ascii="Century Gothic" w:hAnsi="Century Gothic"/>
          <w:b/>
          <w:bCs/>
        </w:rPr>
        <w:t xml:space="preserve">: </w:t>
      </w:r>
      <w:hyperlink r:id="rId7" w:history="1">
        <w:r w:rsidR="0033586B" w:rsidRPr="003D6FEB">
          <w:rPr>
            <w:rStyle w:val="Hyperlink"/>
            <w:rFonts w:ascii="Century Gothic" w:hAnsi="Century Gothic"/>
            <w:b/>
            <w:bCs/>
          </w:rPr>
          <w:t>recruitment@ncaa.na</w:t>
        </w:r>
      </w:hyperlink>
      <w:r w:rsidR="0033586B">
        <w:rPr>
          <w:rFonts w:ascii="Century Gothic" w:hAnsi="Century Gothic"/>
          <w:b/>
          <w:bCs/>
        </w:rPr>
        <w:t xml:space="preserve"> </w:t>
      </w:r>
      <w:r w:rsidR="00CA192A">
        <w:rPr>
          <w:rFonts w:ascii="Century Gothic" w:hAnsi="Century Gothic"/>
          <w:b/>
          <w:bCs/>
        </w:rPr>
        <w:t>OR</w:t>
      </w:r>
      <w:r w:rsidR="00E53585" w:rsidRPr="00D23778">
        <w:t xml:space="preserve"> </w:t>
      </w:r>
      <w:r w:rsidR="00F26426" w:rsidRPr="0033586B">
        <w:rPr>
          <w:rFonts w:ascii="Century Gothic" w:hAnsi="Century Gothic"/>
          <w:b/>
          <w:bCs/>
        </w:rPr>
        <w:t xml:space="preserve">via </w:t>
      </w:r>
      <w:r w:rsidR="00F26426" w:rsidRPr="00CA192A">
        <w:rPr>
          <w:rStyle w:val="Hyperlink"/>
          <w:rFonts w:ascii="Century Gothic" w:hAnsi="Century Gothic"/>
          <w:b/>
          <w:bCs/>
        </w:rPr>
        <w:t>nieis.namibia</w:t>
      </w:r>
      <w:r w:rsidR="0060577D" w:rsidRPr="00CA192A">
        <w:rPr>
          <w:rStyle w:val="Hyperlink"/>
          <w:rFonts w:ascii="Century Gothic" w:hAnsi="Century Gothic"/>
          <w:b/>
          <w:bCs/>
        </w:rPr>
        <w:t>atwork.gov.na</w:t>
      </w:r>
      <w:r w:rsidR="00CA192A">
        <w:rPr>
          <w:rFonts w:ascii="Century Gothic" w:hAnsi="Century Gothic"/>
          <w:b/>
          <w:bCs/>
        </w:rPr>
        <w:t xml:space="preserve"> </w:t>
      </w:r>
      <w:r w:rsidR="0033586B" w:rsidRPr="0033586B">
        <w:rPr>
          <w:rFonts w:ascii="Century Gothic" w:hAnsi="Century Gothic"/>
          <w:b/>
          <w:bCs/>
        </w:rPr>
        <w:t xml:space="preserve"> </w:t>
      </w:r>
      <w:r w:rsidR="00E53585" w:rsidRPr="0033586B">
        <w:rPr>
          <w:rFonts w:ascii="Century Gothic" w:hAnsi="Century Gothic"/>
          <w:b/>
          <w:bCs/>
        </w:rPr>
        <w:t xml:space="preserve">before the closing date. </w:t>
      </w:r>
    </w:p>
    <w:p w14:paraId="1A0C02B0" w14:textId="77777777" w:rsidR="0033586B" w:rsidRPr="0033586B" w:rsidRDefault="0033586B" w:rsidP="008E2530">
      <w:pPr>
        <w:pStyle w:val="ListParagraph"/>
        <w:ind w:left="426" w:right="27"/>
        <w:jc w:val="both"/>
        <w:rPr>
          <w:rFonts w:ascii="Century Gothic" w:hAnsi="Century Gothic"/>
          <w:b/>
        </w:rPr>
      </w:pPr>
    </w:p>
    <w:p w14:paraId="2B034C5E" w14:textId="62D68456" w:rsidR="00BF4F1F" w:rsidRDefault="00B6759F" w:rsidP="008E2530">
      <w:pPr>
        <w:pStyle w:val="ListParagraph"/>
        <w:numPr>
          <w:ilvl w:val="0"/>
          <w:numId w:val="5"/>
        </w:numPr>
        <w:spacing w:line="240" w:lineRule="auto"/>
        <w:ind w:left="426" w:right="27" w:hanging="284"/>
        <w:jc w:val="both"/>
        <w:rPr>
          <w:rFonts w:ascii="Century Gothic" w:hAnsi="Century Gothic"/>
          <w:b/>
        </w:rPr>
      </w:pPr>
      <w:r w:rsidRPr="00D23778">
        <w:rPr>
          <w:rFonts w:ascii="Century Gothic" w:hAnsi="Century Gothic"/>
          <w:b/>
        </w:rPr>
        <w:t>Enquiries</w:t>
      </w:r>
      <w:r w:rsidR="008E2530">
        <w:rPr>
          <w:rFonts w:ascii="Century Gothic" w:hAnsi="Century Gothic"/>
          <w:b/>
        </w:rPr>
        <w:t xml:space="preserve"> m</w:t>
      </w:r>
      <w:r w:rsidRPr="00D23778">
        <w:rPr>
          <w:rFonts w:ascii="Century Gothic" w:hAnsi="Century Gothic"/>
          <w:b/>
        </w:rPr>
        <w:t xml:space="preserve">ay be directed for attention </w:t>
      </w:r>
      <w:r w:rsidR="00EE1722" w:rsidRPr="00D23778">
        <w:rPr>
          <w:rFonts w:ascii="Century Gothic" w:hAnsi="Century Gothic"/>
          <w:b/>
        </w:rPr>
        <w:t xml:space="preserve">to </w:t>
      </w:r>
      <w:r w:rsidR="00817155" w:rsidRPr="00D23778">
        <w:rPr>
          <w:rFonts w:ascii="Century Gothic" w:hAnsi="Century Gothic"/>
          <w:b/>
        </w:rPr>
        <w:t xml:space="preserve">the </w:t>
      </w:r>
      <w:r w:rsidR="00EE1722" w:rsidRPr="00D23778">
        <w:rPr>
          <w:rFonts w:ascii="Century Gothic" w:hAnsi="Century Gothic"/>
          <w:b/>
        </w:rPr>
        <w:t>Human Resources Office</w:t>
      </w:r>
      <w:r w:rsidRPr="00D23778">
        <w:rPr>
          <w:rFonts w:ascii="Century Gothic" w:hAnsi="Century Gothic"/>
          <w:b/>
        </w:rPr>
        <w:t>, Tel: 083</w:t>
      </w:r>
      <w:r w:rsidR="00300B31" w:rsidRPr="00D23778">
        <w:rPr>
          <w:rFonts w:ascii="Century Gothic" w:hAnsi="Century Gothic"/>
          <w:b/>
        </w:rPr>
        <w:t xml:space="preserve"> </w:t>
      </w:r>
      <w:r w:rsidRPr="00D23778">
        <w:rPr>
          <w:rFonts w:ascii="Century Gothic" w:hAnsi="Century Gothic"/>
          <w:b/>
        </w:rPr>
        <w:t>235</w:t>
      </w:r>
      <w:r w:rsidR="00300B31" w:rsidRPr="00D23778">
        <w:rPr>
          <w:rFonts w:ascii="Century Gothic" w:hAnsi="Century Gothic"/>
          <w:b/>
        </w:rPr>
        <w:t xml:space="preserve"> </w:t>
      </w:r>
      <w:r w:rsidRPr="00D23778">
        <w:rPr>
          <w:rFonts w:ascii="Century Gothic" w:hAnsi="Century Gothic"/>
          <w:b/>
        </w:rPr>
        <w:t>21</w:t>
      </w:r>
      <w:r w:rsidR="00521093" w:rsidRPr="00D23778">
        <w:rPr>
          <w:rFonts w:ascii="Century Gothic" w:hAnsi="Century Gothic"/>
          <w:b/>
        </w:rPr>
        <w:t>71</w:t>
      </w:r>
      <w:r w:rsidR="00061853" w:rsidRPr="00D23778">
        <w:rPr>
          <w:rFonts w:ascii="Century Gothic" w:hAnsi="Century Gothic"/>
          <w:b/>
        </w:rPr>
        <w:t>.</w:t>
      </w:r>
    </w:p>
    <w:p w14:paraId="5884EA7C" w14:textId="77777777" w:rsidR="00BF4F1F" w:rsidRPr="00BF4F1F" w:rsidRDefault="00BF4F1F" w:rsidP="008E2530">
      <w:pPr>
        <w:pStyle w:val="ListParagraph"/>
        <w:ind w:right="27"/>
        <w:rPr>
          <w:rFonts w:ascii="Century Gothic" w:hAnsi="Century Gothic"/>
          <w:b/>
        </w:rPr>
      </w:pPr>
    </w:p>
    <w:p w14:paraId="61CB8A49" w14:textId="2845DC1A" w:rsidR="00BF4F1F" w:rsidRDefault="00BF4F1F" w:rsidP="008E2530">
      <w:pPr>
        <w:pStyle w:val="ListParagraph"/>
        <w:numPr>
          <w:ilvl w:val="0"/>
          <w:numId w:val="5"/>
        </w:numPr>
        <w:spacing w:line="240" w:lineRule="auto"/>
        <w:ind w:left="426" w:right="27" w:hanging="284"/>
        <w:jc w:val="both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All applications </w:t>
      </w:r>
      <w:r w:rsidR="007E7E49">
        <w:rPr>
          <w:rFonts w:ascii="Century Gothic" w:hAnsi="Century Gothic"/>
          <w:b/>
        </w:rPr>
        <w:t xml:space="preserve">must be accompanied by a comprehensive curriculum vitae, </w:t>
      </w:r>
      <w:r w:rsidR="00E360F1">
        <w:rPr>
          <w:rFonts w:ascii="Century Gothic" w:hAnsi="Century Gothic"/>
          <w:b/>
        </w:rPr>
        <w:t xml:space="preserve">certified copies </w:t>
      </w:r>
      <w:r w:rsidR="00CC5185">
        <w:rPr>
          <w:rFonts w:ascii="Century Gothic" w:hAnsi="Century Gothic"/>
          <w:b/>
        </w:rPr>
        <w:t xml:space="preserve">of educational qualifications and other supporting </w:t>
      </w:r>
      <w:r w:rsidR="001E6240">
        <w:rPr>
          <w:rFonts w:ascii="Century Gothic" w:hAnsi="Century Gothic"/>
          <w:b/>
        </w:rPr>
        <w:t xml:space="preserve">documents. All foreign qualifications must be </w:t>
      </w:r>
      <w:r w:rsidR="00326257">
        <w:rPr>
          <w:rFonts w:ascii="Century Gothic" w:hAnsi="Century Gothic"/>
          <w:b/>
        </w:rPr>
        <w:t>evaluated by the Namibia Qualification Authority (NQA)</w:t>
      </w:r>
      <w:r w:rsidR="004372F3">
        <w:rPr>
          <w:rFonts w:ascii="Century Gothic" w:hAnsi="Century Gothic"/>
          <w:b/>
        </w:rPr>
        <w:t>.</w:t>
      </w:r>
    </w:p>
    <w:p w14:paraId="49E2C884" w14:textId="77777777" w:rsidR="00326257" w:rsidRPr="00326257" w:rsidRDefault="00326257" w:rsidP="008E2530">
      <w:pPr>
        <w:spacing w:after="0" w:line="240" w:lineRule="auto"/>
        <w:ind w:right="27"/>
        <w:jc w:val="both"/>
        <w:rPr>
          <w:rFonts w:ascii="Century Gothic" w:hAnsi="Century Gothic"/>
          <w:b/>
        </w:rPr>
      </w:pPr>
    </w:p>
    <w:p w14:paraId="42204EEE" w14:textId="493B2054" w:rsidR="00B6759F" w:rsidRPr="00D23778" w:rsidRDefault="00CA192A" w:rsidP="008E2530">
      <w:pPr>
        <w:pStyle w:val="ListParagraph"/>
        <w:numPr>
          <w:ilvl w:val="0"/>
          <w:numId w:val="5"/>
        </w:numPr>
        <w:spacing w:line="240" w:lineRule="auto"/>
        <w:ind w:left="426" w:right="27" w:hanging="284"/>
        <w:jc w:val="both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Women and persons with disabilities </w:t>
      </w:r>
      <w:r w:rsidR="00B6759F" w:rsidRPr="00D23778">
        <w:rPr>
          <w:rFonts w:ascii="Century Gothic" w:hAnsi="Century Gothic"/>
          <w:b/>
        </w:rPr>
        <w:t xml:space="preserve">who meet the </w:t>
      </w:r>
      <w:r>
        <w:rPr>
          <w:rFonts w:ascii="Century Gothic" w:hAnsi="Century Gothic"/>
          <w:b/>
        </w:rPr>
        <w:t xml:space="preserve">minimum </w:t>
      </w:r>
      <w:r w:rsidR="00B6759F" w:rsidRPr="00D23778">
        <w:rPr>
          <w:rFonts w:ascii="Century Gothic" w:hAnsi="Century Gothic"/>
          <w:b/>
        </w:rPr>
        <w:t>requirements of the position are encouraged to apply.</w:t>
      </w:r>
    </w:p>
    <w:p w14:paraId="64023B51" w14:textId="77777777" w:rsidR="00F17FDE" w:rsidRPr="00D23778" w:rsidRDefault="00F17FDE" w:rsidP="008E2530">
      <w:pPr>
        <w:pStyle w:val="ListParagraph"/>
        <w:spacing w:line="240" w:lineRule="auto"/>
        <w:ind w:left="426" w:right="27"/>
        <w:jc w:val="both"/>
        <w:rPr>
          <w:rFonts w:ascii="Century Gothic" w:hAnsi="Century Gothic"/>
          <w:b/>
        </w:rPr>
      </w:pPr>
    </w:p>
    <w:p w14:paraId="49F42DC9" w14:textId="338BED3B" w:rsidR="00393B79" w:rsidRPr="00D23778" w:rsidRDefault="00F17FDE" w:rsidP="008E2530">
      <w:pPr>
        <w:pStyle w:val="ListParagraph"/>
        <w:numPr>
          <w:ilvl w:val="0"/>
          <w:numId w:val="5"/>
        </w:numPr>
        <w:spacing w:line="240" w:lineRule="auto"/>
        <w:ind w:left="426" w:right="27" w:hanging="284"/>
        <w:jc w:val="both"/>
        <w:rPr>
          <w:rFonts w:ascii="Century Gothic" w:hAnsi="Century Gothic"/>
          <w:b/>
        </w:rPr>
      </w:pPr>
      <w:r w:rsidRPr="00D23778">
        <w:rPr>
          <w:rFonts w:ascii="Century Gothic" w:hAnsi="Century Gothic"/>
          <w:b/>
        </w:rPr>
        <w:t xml:space="preserve"> </w:t>
      </w:r>
      <w:r w:rsidR="00B6759F" w:rsidRPr="00D23778">
        <w:rPr>
          <w:rFonts w:ascii="Century Gothic" w:hAnsi="Century Gothic"/>
          <w:b/>
        </w:rPr>
        <w:t>Applicant</w:t>
      </w:r>
      <w:r w:rsidR="008E2530">
        <w:rPr>
          <w:rFonts w:ascii="Century Gothic" w:hAnsi="Century Gothic"/>
          <w:b/>
        </w:rPr>
        <w:t>s</w:t>
      </w:r>
      <w:r w:rsidR="00B6759F" w:rsidRPr="00D23778">
        <w:rPr>
          <w:rFonts w:ascii="Century Gothic" w:hAnsi="Century Gothic"/>
          <w:b/>
        </w:rPr>
        <w:t xml:space="preserve"> must be Namibian citizen</w:t>
      </w:r>
      <w:r w:rsidR="008E2530">
        <w:rPr>
          <w:rFonts w:ascii="Century Gothic" w:hAnsi="Century Gothic"/>
          <w:b/>
        </w:rPr>
        <w:t>s</w:t>
      </w:r>
      <w:r w:rsidR="00B6759F" w:rsidRPr="00D23778">
        <w:rPr>
          <w:rFonts w:ascii="Century Gothic" w:hAnsi="Century Gothic"/>
          <w:b/>
        </w:rPr>
        <w:t>.</w:t>
      </w:r>
    </w:p>
    <w:p w14:paraId="26E89FAD" w14:textId="77777777" w:rsidR="00817155" w:rsidRPr="00D23778" w:rsidRDefault="00817155" w:rsidP="008E2530">
      <w:pPr>
        <w:pStyle w:val="ListParagraph"/>
        <w:spacing w:line="240" w:lineRule="auto"/>
        <w:ind w:left="426" w:right="27"/>
        <w:jc w:val="both"/>
        <w:rPr>
          <w:rFonts w:ascii="Century Gothic" w:hAnsi="Century Gothic"/>
          <w:b/>
        </w:rPr>
      </w:pPr>
    </w:p>
    <w:p w14:paraId="28C1B0F0" w14:textId="6F27A54A" w:rsidR="00B6759F" w:rsidRDefault="00F17FDE" w:rsidP="00854DCB">
      <w:pPr>
        <w:pStyle w:val="ListParagraph"/>
        <w:numPr>
          <w:ilvl w:val="0"/>
          <w:numId w:val="5"/>
        </w:numPr>
        <w:spacing w:line="240" w:lineRule="auto"/>
        <w:ind w:left="426" w:right="-421" w:hanging="284"/>
        <w:jc w:val="both"/>
        <w:rPr>
          <w:rFonts w:ascii="Century Gothic" w:hAnsi="Century Gothic"/>
          <w:b/>
        </w:rPr>
      </w:pPr>
      <w:r w:rsidRPr="00D23778">
        <w:rPr>
          <w:rFonts w:ascii="Century Gothic" w:hAnsi="Century Gothic"/>
          <w:b/>
        </w:rPr>
        <w:lastRenderedPageBreak/>
        <w:t xml:space="preserve"> </w:t>
      </w:r>
      <w:r w:rsidR="00B6759F" w:rsidRPr="00D23778">
        <w:rPr>
          <w:rFonts w:ascii="Century Gothic" w:hAnsi="Century Gothic"/>
          <w:b/>
        </w:rPr>
        <w:t>Only short-listed candidates will be contacte</w:t>
      </w:r>
      <w:r w:rsidR="008B197C" w:rsidRPr="00D23778">
        <w:rPr>
          <w:rFonts w:ascii="Century Gothic" w:hAnsi="Century Gothic"/>
          <w:b/>
        </w:rPr>
        <w:t>d</w:t>
      </w:r>
      <w:r w:rsidR="00854DCB" w:rsidRPr="00D23778">
        <w:rPr>
          <w:rFonts w:ascii="Century Gothic" w:hAnsi="Century Gothic"/>
          <w:b/>
        </w:rPr>
        <w:t>.</w:t>
      </w:r>
    </w:p>
    <w:p w14:paraId="3740ACD4" w14:textId="77777777" w:rsidR="00A440AC" w:rsidRPr="00A440AC" w:rsidRDefault="00A440AC" w:rsidP="00A440AC">
      <w:pPr>
        <w:pStyle w:val="ListParagraph"/>
        <w:rPr>
          <w:rFonts w:ascii="Century Gothic" w:hAnsi="Century Gothic"/>
          <w:b/>
        </w:rPr>
      </w:pPr>
    </w:p>
    <w:p w14:paraId="2B9F2672" w14:textId="03FFFEB2" w:rsidR="00535429" w:rsidRPr="00FD1053" w:rsidRDefault="00B6759F" w:rsidP="00FD1053">
      <w:pPr>
        <w:spacing w:line="240" w:lineRule="auto"/>
        <w:jc w:val="both"/>
        <w:rPr>
          <w:rFonts w:ascii="Century Gothic" w:hAnsi="Century Gothic"/>
          <w:b/>
          <w:color w:val="FF0000"/>
        </w:rPr>
      </w:pPr>
      <w:r w:rsidRPr="00D23778">
        <w:rPr>
          <w:rFonts w:ascii="Century Gothic" w:hAnsi="Century Gothic"/>
          <w:b/>
        </w:rPr>
        <w:t xml:space="preserve">CLOSING DATE: </w:t>
      </w:r>
      <w:r w:rsidR="00147E04" w:rsidRPr="00D23778">
        <w:rPr>
          <w:rFonts w:ascii="Century Gothic" w:hAnsi="Century Gothic"/>
          <w:b/>
        </w:rPr>
        <w:t>Friday</w:t>
      </w:r>
      <w:r w:rsidRPr="00D23778">
        <w:rPr>
          <w:rFonts w:ascii="Century Gothic" w:hAnsi="Century Gothic"/>
          <w:b/>
        </w:rPr>
        <w:t>,</w:t>
      </w:r>
      <w:r w:rsidR="001F1A73">
        <w:rPr>
          <w:rFonts w:ascii="Century Gothic" w:hAnsi="Century Gothic"/>
          <w:b/>
        </w:rPr>
        <w:t xml:space="preserve"> 13</w:t>
      </w:r>
      <w:r w:rsidR="00CA192A">
        <w:rPr>
          <w:rFonts w:ascii="Century Gothic" w:hAnsi="Century Gothic"/>
          <w:b/>
        </w:rPr>
        <w:t xml:space="preserve"> February </w:t>
      </w:r>
      <w:r w:rsidRPr="00D23778">
        <w:rPr>
          <w:rFonts w:ascii="Century Gothic" w:hAnsi="Century Gothic"/>
          <w:b/>
        </w:rPr>
        <w:t>202</w:t>
      </w:r>
      <w:r w:rsidR="004726BC">
        <w:rPr>
          <w:rFonts w:ascii="Century Gothic" w:hAnsi="Century Gothic"/>
          <w:b/>
        </w:rPr>
        <w:t>6</w:t>
      </w:r>
      <w:r w:rsidRPr="00D23778">
        <w:rPr>
          <w:rFonts w:ascii="Century Gothic" w:hAnsi="Century Gothic"/>
          <w:b/>
        </w:rPr>
        <w:t xml:space="preserve"> (17h00 – GMT +2)</w:t>
      </w:r>
    </w:p>
    <w:p w14:paraId="325E0CF2" w14:textId="77777777" w:rsidR="00AA53D3" w:rsidRDefault="00AA53D3" w:rsidP="00B6759F">
      <w:pPr>
        <w:spacing w:after="0" w:line="240" w:lineRule="auto"/>
        <w:ind w:left="-5" w:right="-7" w:hanging="10"/>
        <w:rPr>
          <w:rFonts w:ascii="Century Gothic" w:eastAsia="Calibri" w:hAnsi="Century Gothic" w:cs="Arial"/>
          <w:b/>
          <w:color w:val="181717"/>
        </w:rPr>
      </w:pPr>
    </w:p>
    <w:sectPr w:rsidR="00AA53D3" w:rsidSect="00807F0B">
      <w:pgSz w:w="12240" w:h="15840"/>
      <w:pgMar w:top="1440" w:right="1440" w:bottom="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NewRomanPS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5178E3"/>
    <w:multiLevelType w:val="hybridMultilevel"/>
    <w:tmpl w:val="341694C2"/>
    <w:lvl w:ilvl="0" w:tplc="1C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410753"/>
    <w:multiLevelType w:val="hybridMultilevel"/>
    <w:tmpl w:val="3C3AEBB4"/>
    <w:lvl w:ilvl="0" w:tplc="5FD01F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F55556"/>
    <w:multiLevelType w:val="hybridMultilevel"/>
    <w:tmpl w:val="14544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AF2D29"/>
    <w:multiLevelType w:val="multilevel"/>
    <w:tmpl w:val="5A780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1C77EE5"/>
    <w:multiLevelType w:val="hybridMultilevel"/>
    <w:tmpl w:val="DFF2F5A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916BB6"/>
    <w:multiLevelType w:val="hybridMultilevel"/>
    <w:tmpl w:val="4DE84D2A"/>
    <w:lvl w:ilvl="0" w:tplc="873ED16A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3920798">
    <w:abstractNumId w:val="2"/>
  </w:num>
  <w:num w:numId="2" w16cid:durableId="2105179129">
    <w:abstractNumId w:val="5"/>
  </w:num>
  <w:num w:numId="3" w16cid:durableId="146868205">
    <w:abstractNumId w:val="1"/>
  </w:num>
  <w:num w:numId="4" w16cid:durableId="286813836">
    <w:abstractNumId w:val="0"/>
  </w:num>
  <w:num w:numId="5" w16cid:durableId="1774472685">
    <w:abstractNumId w:val="4"/>
  </w:num>
  <w:num w:numId="6" w16cid:durableId="4971171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7A0"/>
    <w:rsid w:val="000014A8"/>
    <w:rsid w:val="000053FE"/>
    <w:rsid w:val="0000793D"/>
    <w:rsid w:val="0001795A"/>
    <w:rsid w:val="00022C75"/>
    <w:rsid w:val="0003386B"/>
    <w:rsid w:val="00050E16"/>
    <w:rsid w:val="00061853"/>
    <w:rsid w:val="000843E3"/>
    <w:rsid w:val="000907A0"/>
    <w:rsid w:val="000B0512"/>
    <w:rsid w:val="000B65B5"/>
    <w:rsid w:val="000D2F62"/>
    <w:rsid w:val="000E11BC"/>
    <w:rsid w:val="000F6E5E"/>
    <w:rsid w:val="001326D1"/>
    <w:rsid w:val="00137150"/>
    <w:rsid w:val="0014557D"/>
    <w:rsid w:val="00147E04"/>
    <w:rsid w:val="00154AF5"/>
    <w:rsid w:val="00166773"/>
    <w:rsid w:val="001672DD"/>
    <w:rsid w:val="00175D61"/>
    <w:rsid w:val="00180F45"/>
    <w:rsid w:val="00183638"/>
    <w:rsid w:val="001C5857"/>
    <w:rsid w:val="001D783D"/>
    <w:rsid w:val="001E10B5"/>
    <w:rsid w:val="001E6240"/>
    <w:rsid w:val="001F0551"/>
    <w:rsid w:val="001F1A73"/>
    <w:rsid w:val="00212797"/>
    <w:rsid w:val="00224927"/>
    <w:rsid w:val="0024347A"/>
    <w:rsid w:val="00245710"/>
    <w:rsid w:val="002569D9"/>
    <w:rsid w:val="00263060"/>
    <w:rsid w:val="00266F1E"/>
    <w:rsid w:val="00276263"/>
    <w:rsid w:val="002777A1"/>
    <w:rsid w:val="002811DD"/>
    <w:rsid w:val="00286A24"/>
    <w:rsid w:val="00295365"/>
    <w:rsid w:val="002A6774"/>
    <w:rsid w:val="002C1181"/>
    <w:rsid w:val="002C42CA"/>
    <w:rsid w:val="002D3994"/>
    <w:rsid w:val="002F4E17"/>
    <w:rsid w:val="00300B31"/>
    <w:rsid w:val="00325740"/>
    <w:rsid w:val="00326257"/>
    <w:rsid w:val="00335589"/>
    <w:rsid w:val="0033586B"/>
    <w:rsid w:val="00336517"/>
    <w:rsid w:val="00337369"/>
    <w:rsid w:val="00341DB5"/>
    <w:rsid w:val="00350D34"/>
    <w:rsid w:val="00354416"/>
    <w:rsid w:val="0035464E"/>
    <w:rsid w:val="0036770A"/>
    <w:rsid w:val="00393B79"/>
    <w:rsid w:val="003A3823"/>
    <w:rsid w:val="003B38C6"/>
    <w:rsid w:val="003C63A3"/>
    <w:rsid w:val="003C7058"/>
    <w:rsid w:val="003C708F"/>
    <w:rsid w:val="003D05B2"/>
    <w:rsid w:val="003D24E1"/>
    <w:rsid w:val="003E6D8A"/>
    <w:rsid w:val="00406379"/>
    <w:rsid w:val="004220D5"/>
    <w:rsid w:val="00422C05"/>
    <w:rsid w:val="004232E8"/>
    <w:rsid w:val="004311F9"/>
    <w:rsid w:val="0043146C"/>
    <w:rsid w:val="004325DA"/>
    <w:rsid w:val="004372F3"/>
    <w:rsid w:val="00437C5B"/>
    <w:rsid w:val="0046304A"/>
    <w:rsid w:val="004652B4"/>
    <w:rsid w:val="004726BC"/>
    <w:rsid w:val="004732AD"/>
    <w:rsid w:val="004809EE"/>
    <w:rsid w:val="004820F0"/>
    <w:rsid w:val="004839C5"/>
    <w:rsid w:val="00486F5E"/>
    <w:rsid w:val="004957BA"/>
    <w:rsid w:val="004A1C91"/>
    <w:rsid w:val="004B378D"/>
    <w:rsid w:val="004F012A"/>
    <w:rsid w:val="00516D91"/>
    <w:rsid w:val="00521093"/>
    <w:rsid w:val="00535429"/>
    <w:rsid w:val="005610CF"/>
    <w:rsid w:val="00566EEA"/>
    <w:rsid w:val="005671C1"/>
    <w:rsid w:val="00571ACD"/>
    <w:rsid w:val="00590690"/>
    <w:rsid w:val="005A4ED9"/>
    <w:rsid w:val="005A5D0E"/>
    <w:rsid w:val="005B22F0"/>
    <w:rsid w:val="005B2F38"/>
    <w:rsid w:val="005C2B3A"/>
    <w:rsid w:val="005E15D2"/>
    <w:rsid w:val="005E43EB"/>
    <w:rsid w:val="005E69EA"/>
    <w:rsid w:val="005F0054"/>
    <w:rsid w:val="005F2D91"/>
    <w:rsid w:val="00601632"/>
    <w:rsid w:val="00602CDD"/>
    <w:rsid w:val="0060404F"/>
    <w:rsid w:val="0060577D"/>
    <w:rsid w:val="0061480A"/>
    <w:rsid w:val="00631D35"/>
    <w:rsid w:val="006377B6"/>
    <w:rsid w:val="00641A04"/>
    <w:rsid w:val="00641E3D"/>
    <w:rsid w:val="006442DC"/>
    <w:rsid w:val="00644D7E"/>
    <w:rsid w:val="006514F6"/>
    <w:rsid w:val="006516E1"/>
    <w:rsid w:val="00672310"/>
    <w:rsid w:val="00676746"/>
    <w:rsid w:val="006812E1"/>
    <w:rsid w:val="006871FD"/>
    <w:rsid w:val="00694B64"/>
    <w:rsid w:val="006A7AFF"/>
    <w:rsid w:val="006B0E43"/>
    <w:rsid w:val="006B1526"/>
    <w:rsid w:val="006B2A8F"/>
    <w:rsid w:val="006B577D"/>
    <w:rsid w:val="006B6262"/>
    <w:rsid w:val="006E6F2F"/>
    <w:rsid w:val="006F31D3"/>
    <w:rsid w:val="006F7EBC"/>
    <w:rsid w:val="0070185D"/>
    <w:rsid w:val="007067F1"/>
    <w:rsid w:val="00710709"/>
    <w:rsid w:val="00723550"/>
    <w:rsid w:val="0073086B"/>
    <w:rsid w:val="00740CFA"/>
    <w:rsid w:val="00747C86"/>
    <w:rsid w:val="00752157"/>
    <w:rsid w:val="00753698"/>
    <w:rsid w:val="007542C0"/>
    <w:rsid w:val="0076417B"/>
    <w:rsid w:val="00781412"/>
    <w:rsid w:val="0078195C"/>
    <w:rsid w:val="007930F0"/>
    <w:rsid w:val="00797EB9"/>
    <w:rsid w:val="007A3FC2"/>
    <w:rsid w:val="007A455E"/>
    <w:rsid w:val="007A6CF8"/>
    <w:rsid w:val="007D0DD1"/>
    <w:rsid w:val="007D299B"/>
    <w:rsid w:val="007D4521"/>
    <w:rsid w:val="007E7E49"/>
    <w:rsid w:val="007F2067"/>
    <w:rsid w:val="007F71A0"/>
    <w:rsid w:val="0080061C"/>
    <w:rsid w:val="00807F0B"/>
    <w:rsid w:val="00813743"/>
    <w:rsid w:val="00817155"/>
    <w:rsid w:val="00824E5C"/>
    <w:rsid w:val="00835ECC"/>
    <w:rsid w:val="0083751C"/>
    <w:rsid w:val="0084528A"/>
    <w:rsid w:val="008513BD"/>
    <w:rsid w:val="0085300F"/>
    <w:rsid w:val="00854DCB"/>
    <w:rsid w:val="008551F4"/>
    <w:rsid w:val="008602DA"/>
    <w:rsid w:val="00862167"/>
    <w:rsid w:val="00873B35"/>
    <w:rsid w:val="00884EC8"/>
    <w:rsid w:val="00896A0A"/>
    <w:rsid w:val="008A796F"/>
    <w:rsid w:val="008B1414"/>
    <w:rsid w:val="008B197C"/>
    <w:rsid w:val="008B30D9"/>
    <w:rsid w:val="008B38B7"/>
    <w:rsid w:val="008C045A"/>
    <w:rsid w:val="008C3D06"/>
    <w:rsid w:val="008D33D9"/>
    <w:rsid w:val="008D71CC"/>
    <w:rsid w:val="008E2530"/>
    <w:rsid w:val="008E3C34"/>
    <w:rsid w:val="008F1328"/>
    <w:rsid w:val="00911C5F"/>
    <w:rsid w:val="00924BB9"/>
    <w:rsid w:val="00940D50"/>
    <w:rsid w:val="009430A7"/>
    <w:rsid w:val="00956FC7"/>
    <w:rsid w:val="009A2997"/>
    <w:rsid w:val="009C0462"/>
    <w:rsid w:val="009C0DC4"/>
    <w:rsid w:val="009D41A1"/>
    <w:rsid w:val="009E5EE9"/>
    <w:rsid w:val="00A032EC"/>
    <w:rsid w:val="00A12C4E"/>
    <w:rsid w:val="00A140D1"/>
    <w:rsid w:val="00A23DC2"/>
    <w:rsid w:val="00A24CA1"/>
    <w:rsid w:val="00A30E67"/>
    <w:rsid w:val="00A440AC"/>
    <w:rsid w:val="00A474C0"/>
    <w:rsid w:val="00A60F66"/>
    <w:rsid w:val="00A8125E"/>
    <w:rsid w:val="00A82BC1"/>
    <w:rsid w:val="00A8328E"/>
    <w:rsid w:val="00A8337E"/>
    <w:rsid w:val="00A927FC"/>
    <w:rsid w:val="00A93BFA"/>
    <w:rsid w:val="00AA2DF9"/>
    <w:rsid w:val="00AA53D3"/>
    <w:rsid w:val="00AA6429"/>
    <w:rsid w:val="00AB2C8D"/>
    <w:rsid w:val="00AC46BD"/>
    <w:rsid w:val="00AD04D5"/>
    <w:rsid w:val="00AD29C0"/>
    <w:rsid w:val="00AE24CC"/>
    <w:rsid w:val="00AE3980"/>
    <w:rsid w:val="00AE6DEB"/>
    <w:rsid w:val="00AE71FE"/>
    <w:rsid w:val="00AE7D5A"/>
    <w:rsid w:val="00AF050B"/>
    <w:rsid w:val="00AF45E8"/>
    <w:rsid w:val="00AF5B7C"/>
    <w:rsid w:val="00B02C26"/>
    <w:rsid w:val="00B21628"/>
    <w:rsid w:val="00B30963"/>
    <w:rsid w:val="00B40590"/>
    <w:rsid w:val="00B5347D"/>
    <w:rsid w:val="00B646D5"/>
    <w:rsid w:val="00B6759F"/>
    <w:rsid w:val="00BA2E98"/>
    <w:rsid w:val="00BB40CB"/>
    <w:rsid w:val="00BB6BA8"/>
    <w:rsid w:val="00BC2743"/>
    <w:rsid w:val="00BC5BA6"/>
    <w:rsid w:val="00BD7EA3"/>
    <w:rsid w:val="00BE3BF6"/>
    <w:rsid w:val="00BF4DC2"/>
    <w:rsid w:val="00BF4F1F"/>
    <w:rsid w:val="00C03FEF"/>
    <w:rsid w:val="00C04C8C"/>
    <w:rsid w:val="00C265FC"/>
    <w:rsid w:val="00C36C4E"/>
    <w:rsid w:val="00C441AC"/>
    <w:rsid w:val="00C44DDB"/>
    <w:rsid w:val="00C50B39"/>
    <w:rsid w:val="00C67294"/>
    <w:rsid w:val="00C741E0"/>
    <w:rsid w:val="00CA192A"/>
    <w:rsid w:val="00CA515A"/>
    <w:rsid w:val="00CA6863"/>
    <w:rsid w:val="00CC5185"/>
    <w:rsid w:val="00CC59F6"/>
    <w:rsid w:val="00CE230F"/>
    <w:rsid w:val="00CE4EA8"/>
    <w:rsid w:val="00D13E19"/>
    <w:rsid w:val="00D16CC4"/>
    <w:rsid w:val="00D23778"/>
    <w:rsid w:val="00D25879"/>
    <w:rsid w:val="00D31DF5"/>
    <w:rsid w:val="00D36EA2"/>
    <w:rsid w:val="00D4241E"/>
    <w:rsid w:val="00D45E16"/>
    <w:rsid w:val="00D51CC0"/>
    <w:rsid w:val="00D75500"/>
    <w:rsid w:val="00D93C08"/>
    <w:rsid w:val="00DA06F0"/>
    <w:rsid w:val="00DA374E"/>
    <w:rsid w:val="00DB5042"/>
    <w:rsid w:val="00DD589C"/>
    <w:rsid w:val="00DE71D1"/>
    <w:rsid w:val="00E02B74"/>
    <w:rsid w:val="00E04178"/>
    <w:rsid w:val="00E11F50"/>
    <w:rsid w:val="00E21ADD"/>
    <w:rsid w:val="00E22E40"/>
    <w:rsid w:val="00E275C6"/>
    <w:rsid w:val="00E31630"/>
    <w:rsid w:val="00E360F1"/>
    <w:rsid w:val="00E37B88"/>
    <w:rsid w:val="00E46241"/>
    <w:rsid w:val="00E4730D"/>
    <w:rsid w:val="00E53585"/>
    <w:rsid w:val="00E5542D"/>
    <w:rsid w:val="00E8208E"/>
    <w:rsid w:val="00E84EE1"/>
    <w:rsid w:val="00E85861"/>
    <w:rsid w:val="00E9393D"/>
    <w:rsid w:val="00EA1FC4"/>
    <w:rsid w:val="00EB45F0"/>
    <w:rsid w:val="00EC1E92"/>
    <w:rsid w:val="00ED3317"/>
    <w:rsid w:val="00ED396E"/>
    <w:rsid w:val="00ED3E54"/>
    <w:rsid w:val="00EE1722"/>
    <w:rsid w:val="00EE1AE0"/>
    <w:rsid w:val="00EE289A"/>
    <w:rsid w:val="00EF3DA1"/>
    <w:rsid w:val="00F14F4D"/>
    <w:rsid w:val="00F15497"/>
    <w:rsid w:val="00F17FDE"/>
    <w:rsid w:val="00F208B1"/>
    <w:rsid w:val="00F26426"/>
    <w:rsid w:val="00F271EC"/>
    <w:rsid w:val="00F310B0"/>
    <w:rsid w:val="00F34A1F"/>
    <w:rsid w:val="00F35E5E"/>
    <w:rsid w:val="00F40A04"/>
    <w:rsid w:val="00F467A2"/>
    <w:rsid w:val="00F50FF2"/>
    <w:rsid w:val="00F52B88"/>
    <w:rsid w:val="00F61967"/>
    <w:rsid w:val="00F70C23"/>
    <w:rsid w:val="00F7181A"/>
    <w:rsid w:val="00F778F7"/>
    <w:rsid w:val="00F834AA"/>
    <w:rsid w:val="00F8397A"/>
    <w:rsid w:val="00F8418B"/>
    <w:rsid w:val="00F84FF2"/>
    <w:rsid w:val="00F854CA"/>
    <w:rsid w:val="00F928BC"/>
    <w:rsid w:val="00FA1F43"/>
    <w:rsid w:val="00FA3D58"/>
    <w:rsid w:val="00FB2FE5"/>
    <w:rsid w:val="00FC2FBD"/>
    <w:rsid w:val="00FC572B"/>
    <w:rsid w:val="00FC6101"/>
    <w:rsid w:val="00FD1053"/>
    <w:rsid w:val="00FD2A4B"/>
    <w:rsid w:val="00FD357A"/>
    <w:rsid w:val="00FD5763"/>
    <w:rsid w:val="00FE2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BC8D540"/>
  <w15:docId w15:val="{AEECEF56-5CA3-41EB-8A25-878AEAA10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30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07A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907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07A0"/>
  </w:style>
  <w:style w:type="character" w:styleId="CommentReference">
    <w:name w:val="annotation reference"/>
    <w:basedOn w:val="DefaultParagraphFont"/>
    <w:uiPriority w:val="99"/>
    <w:semiHidden/>
    <w:unhideWhenUsed/>
    <w:rsid w:val="000907A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907A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907A0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0907A0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07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07A0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3358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06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3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recruitment@ncaa.n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F31AF8-6936-46EF-B7FA-BC55B1D27D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283</Words>
  <Characters>1813</Characters>
  <Application>Microsoft Office Word</Application>
  <DocSecurity>0</DocSecurity>
  <Lines>82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Gordon Elliott</dc:creator>
  <cp:keywords/>
  <dc:description/>
  <cp:lastModifiedBy>Tuyeimo Ngenomesho</cp:lastModifiedBy>
  <cp:revision>4</cp:revision>
  <cp:lastPrinted>2026-01-15T09:38:00Z</cp:lastPrinted>
  <dcterms:created xsi:type="dcterms:W3CDTF">2026-01-26T10:19:00Z</dcterms:created>
  <dcterms:modified xsi:type="dcterms:W3CDTF">2026-01-26T10:20:00Z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88b8fe079eaf9ee27829dec684d4d133c7c7bb95ea8f13d7a391803926dd422d</vt:lpwstr>
  </property>
</Properties>
</file>